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801DB9" w:rsidTr="00274ACD">
        <w:tc>
          <w:tcPr>
            <w:tcW w:w="3672" w:type="dxa"/>
            <w:gridSpan w:val="3"/>
            <w:shd w:val="clear" w:color="auto" w:fill="C2D69B" w:themeFill="accent3" w:themeFillTint="99"/>
          </w:tcPr>
          <w:p w:rsidR="005C4CBE" w:rsidRPr="00801DB9" w:rsidRDefault="005C4CBE" w:rsidP="00C92D93">
            <w:pPr>
              <w:rPr>
                <w:rFonts w:ascii="Times New Roman" w:hAnsi="Times New Roman" w:cs="Times New Roman"/>
                <w:color w:val="FF0000"/>
                <w:sz w:val="24"/>
                <w:szCs w:val="24"/>
              </w:rPr>
            </w:pPr>
            <w:r w:rsidRPr="00801DB9">
              <w:rPr>
                <w:rFonts w:ascii="Times New Roman" w:hAnsi="Times New Roman" w:cs="Times New Roman"/>
                <w:b/>
                <w:color w:val="FF0000"/>
                <w:sz w:val="24"/>
                <w:szCs w:val="24"/>
              </w:rPr>
              <w:t>Teacher:</w:t>
            </w:r>
          </w:p>
          <w:p w:rsidR="005C4CBE" w:rsidRPr="00801DB9" w:rsidRDefault="002B73F2" w:rsidP="00C92D93">
            <w:pPr>
              <w:rPr>
                <w:rFonts w:ascii="Times New Roman" w:hAnsi="Times New Roman" w:cs="Times New Roman"/>
                <w:b/>
                <w:color w:val="FF0000"/>
                <w:sz w:val="24"/>
                <w:szCs w:val="24"/>
              </w:rPr>
            </w:pPr>
            <w:r w:rsidRPr="00801DB9">
              <w:rPr>
                <w:rFonts w:ascii="Times New Roman" w:hAnsi="Times New Roman" w:cs="Times New Roman"/>
                <w:b/>
                <w:color w:val="FF0000"/>
                <w:sz w:val="24"/>
                <w:szCs w:val="24"/>
              </w:rPr>
              <w:t>Gardiner, Susan</w:t>
            </w:r>
          </w:p>
        </w:tc>
        <w:tc>
          <w:tcPr>
            <w:tcW w:w="3672" w:type="dxa"/>
            <w:gridSpan w:val="3"/>
            <w:shd w:val="clear" w:color="auto" w:fill="C2D69B" w:themeFill="accent3" w:themeFillTint="99"/>
          </w:tcPr>
          <w:p w:rsidR="005C4CBE" w:rsidRPr="00801DB9" w:rsidRDefault="002B73F2" w:rsidP="005C4CBE">
            <w:pPr>
              <w:rPr>
                <w:rFonts w:ascii="Times New Roman" w:hAnsi="Times New Roman" w:cs="Times New Roman"/>
                <w:color w:val="FF0000"/>
                <w:sz w:val="24"/>
                <w:szCs w:val="24"/>
              </w:rPr>
            </w:pPr>
            <w:r w:rsidRPr="00801DB9">
              <w:rPr>
                <w:rFonts w:ascii="Times New Roman" w:hAnsi="Times New Roman" w:cs="Times New Roman"/>
                <w:b/>
                <w:color w:val="FF0000"/>
                <w:sz w:val="24"/>
                <w:szCs w:val="24"/>
              </w:rPr>
              <w:t xml:space="preserve"> Grade:      2</w:t>
            </w:r>
          </w:p>
        </w:tc>
        <w:tc>
          <w:tcPr>
            <w:tcW w:w="3672" w:type="dxa"/>
            <w:shd w:val="clear" w:color="auto" w:fill="C2D69B" w:themeFill="accent3" w:themeFillTint="99"/>
          </w:tcPr>
          <w:p w:rsidR="005C4CBE" w:rsidRPr="00801DB9" w:rsidRDefault="005C4CBE" w:rsidP="00570FB8">
            <w:pPr>
              <w:rPr>
                <w:rFonts w:ascii="Times New Roman" w:hAnsi="Times New Roman" w:cs="Times New Roman"/>
                <w:color w:val="FF0000"/>
                <w:sz w:val="10"/>
                <w:szCs w:val="10"/>
              </w:rPr>
            </w:pPr>
            <w:r w:rsidRPr="00801DB9">
              <w:rPr>
                <w:rFonts w:ascii="Times New Roman" w:hAnsi="Times New Roman" w:cs="Times New Roman"/>
                <w:b/>
                <w:color w:val="FF0000"/>
                <w:sz w:val="24"/>
                <w:szCs w:val="24"/>
              </w:rPr>
              <w:t>Date(s)</w:t>
            </w:r>
            <w:r w:rsidRPr="00801DB9">
              <w:rPr>
                <w:rFonts w:ascii="Times New Roman" w:hAnsi="Times New Roman" w:cs="Times New Roman"/>
                <w:color w:val="FF0000"/>
                <w:sz w:val="24"/>
                <w:szCs w:val="24"/>
              </w:rPr>
              <w:t xml:space="preserve">:  </w:t>
            </w:r>
            <w:r w:rsidR="002B73F2" w:rsidRPr="00801DB9">
              <w:rPr>
                <w:rFonts w:ascii="Times New Roman" w:hAnsi="Times New Roman" w:cs="Times New Roman"/>
                <w:color w:val="FF0000"/>
                <w:sz w:val="24"/>
                <w:szCs w:val="24"/>
              </w:rPr>
              <w:t>Unit 1/task 2/day 4</w:t>
            </w:r>
          </w:p>
        </w:tc>
      </w:tr>
      <w:tr w:rsidR="005C4CBE" w:rsidRPr="00801DB9" w:rsidTr="00274ACD">
        <w:tc>
          <w:tcPr>
            <w:tcW w:w="5508" w:type="dxa"/>
            <w:gridSpan w:val="4"/>
          </w:tcPr>
          <w:p w:rsidR="005C4CBE" w:rsidRPr="00801DB9" w:rsidRDefault="005C4CBE" w:rsidP="00C92D93">
            <w:pPr>
              <w:rPr>
                <w:rFonts w:ascii="Times New Roman" w:hAnsi="Times New Roman" w:cs="Times New Roman"/>
                <w:b/>
                <w:color w:val="FF0000"/>
                <w:sz w:val="24"/>
                <w:szCs w:val="24"/>
              </w:rPr>
            </w:pPr>
            <w:r w:rsidRPr="00801DB9">
              <w:rPr>
                <w:rFonts w:ascii="Times New Roman" w:hAnsi="Times New Roman" w:cs="Times New Roman"/>
                <w:b/>
                <w:color w:val="FF0000"/>
                <w:sz w:val="24"/>
                <w:szCs w:val="24"/>
              </w:rPr>
              <w:t>Unit Title:</w:t>
            </w:r>
            <w:r w:rsidR="002B73F2" w:rsidRPr="00801DB9">
              <w:rPr>
                <w:rFonts w:ascii="Times New Roman" w:hAnsi="Times New Roman" w:cs="Times New Roman"/>
                <w:b/>
                <w:color w:val="FF0000"/>
                <w:sz w:val="24"/>
                <w:szCs w:val="24"/>
              </w:rPr>
              <w:t xml:space="preserve"> Understanding Place Value (Hundreds, tens, ones)</w:t>
            </w:r>
          </w:p>
          <w:p w:rsidR="005C4CBE" w:rsidRPr="00801DB9" w:rsidRDefault="005C4CBE" w:rsidP="00FE4609">
            <w:pPr>
              <w:rPr>
                <w:rFonts w:ascii="Times New Roman" w:hAnsi="Times New Roman" w:cs="Times New Roman"/>
                <w:color w:val="FF0000"/>
                <w:sz w:val="24"/>
                <w:szCs w:val="24"/>
              </w:rPr>
            </w:pPr>
          </w:p>
        </w:tc>
        <w:tc>
          <w:tcPr>
            <w:tcW w:w="5508" w:type="dxa"/>
            <w:gridSpan w:val="3"/>
          </w:tcPr>
          <w:p w:rsidR="005C4CBE" w:rsidRPr="00801DB9" w:rsidRDefault="005C4CBE" w:rsidP="00FE4609">
            <w:pPr>
              <w:rPr>
                <w:rFonts w:ascii="Times New Roman" w:hAnsi="Times New Roman" w:cs="Times New Roman"/>
                <w:color w:val="FF0000"/>
                <w:sz w:val="24"/>
                <w:szCs w:val="24"/>
              </w:rPr>
            </w:pPr>
            <w:r w:rsidRPr="00801DB9">
              <w:rPr>
                <w:rFonts w:ascii="Times New Roman" w:hAnsi="Times New Roman" w:cs="Times New Roman"/>
                <w:b/>
                <w:color w:val="FF0000"/>
                <w:sz w:val="24"/>
                <w:szCs w:val="24"/>
              </w:rPr>
              <w:t>Corresponding Unit Task:</w:t>
            </w:r>
            <w:r w:rsidR="002B73F2" w:rsidRPr="00801DB9">
              <w:rPr>
                <w:rFonts w:ascii="Times New Roman" w:hAnsi="Times New Roman" w:cs="Times New Roman"/>
                <w:b/>
                <w:color w:val="FF0000"/>
                <w:sz w:val="24"/>
                <w:szCs w:val="24"/>
              </w:rPr>
              <w:t xml:space="preserve"> Using the total number of each item in the school store inventory, represent each number multiple ways. Use base ten blocks, place, and number words.</w:t>
            </w:r>
          </w:p>
        </w:tc>
      </w:tr>
      <w:tr w:rsidR="008C13D7" w:rsidTr="00274ACD">
        <w:trPr>
          <w:trHeight w:val="737"/>
        </w:trPr>
        <w:tc>
          <w:tcPr>
            <w:tcW w:w="11016" w:type="dxa"/>
            <w:gridSpan w:val="7"/>
          </w:tcPr>
          <w:p w:rsidR="008C13D7" w:rsidRPr="002B73F2" w:rsidRDefault="008C13D7" w:rsidP="00FE4609">
            <w:pPr>
              <w:rPr>
                <w:rFonts w:ascii="Times New Roman" w:hAnsi="Times New Roman" w:cs="Times New Roman"/>
                <w:b/>
                <w:color w:val="0070C0"/>
                <w:sz w:val="24"/>
                <w:szCs w:val="24"/>
              </w:rPr>
            </w:pPr>
            <w:r w:rsidRPr="002B73F2">
              <w:rPr>
                <w:rFonts w:ascii="Times New Roman" w:hAnsi="Times New Roman" w:cs="Times New Roman"/>
                <w:b/>
                <w:color w:val="0070C0"/>
                <w:sz w:val="24"/>
                <w:szCs w:val="24"/>
              </w:rPr>
              <w:t xml:space="preserve">Essential Question(s): </w:t>
            </w:r>
            <w:r w:rsidR="008F24F1" w:rsidRPr="008F24F1">
              <w:rPr>
                <w:rFonts w:ascii="Times New Roman" w:hAnsi="Times New Roman" w:cs="Times New Roman"/>
                <w:b/>
                <w:sz w:val="24"/>
                <w:szCs w:val="24"/>
              </w:rPr>
              <w:t>How do I compose (make) numbers up to 1,000?    How do you know the value of a number?     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2B73F2" w:rsidRDefault="00D85633" w:rsidP="00D85633">
            <w:pPr>
              <w:rPr>
                <w:rFonts w:ascii="Times New Roman" w:hAnsi="Times New Roman" w:cs="Times New Roman"/>
                <w:b/>
                <w:color w:val="0070C0"/>
                <w:sz w:val="24"/>
                <w:szCs w:val="24"/>
              </w:rPr>
            </w:pPr>
            <w:r w:rsidRPr="002B73F2">
              <w:rPr>
                <w:rFonts w:ascii="Times New Roman" w:hAnsi="Times New Roman" w:cs="Times New Roman"/>
                <w:b/>
                <w:color w:val="0070C0"/>
                <w:sz w:val="24"/>
                <w:szCs w:val="24"/>
              </w:rPr>
              <w:t>Teacher:</w:t>
            </w:r>
          </w:p>
          <w:p w:rsidR="00D85633" w:rsidRDefault="008F24F1" w:rsidP="003D7D31">
            <w:pPr>
              <w:rPr>
                <w:rFonts w:ascii="Times New Roman" w:hAnsi="Times New Roman" w:cs="Times New Roman"/>
                <w:b/>
                <w:sz w:val="24"/>
                <w:szCs w:val="24"/>
              </w:rPr>
            </w:pPr>
            <w:r>
              <w:rPr>
                <w:rFonts w:ascii="Times New Roman" w:hAnsi="Times New Roman" w:cs="Times New Roman"/>
                <w:b/>
                <w:sz w:val="24"/>
                <w:szCs w:val="24"/>
              </w:rPr>
              <w:t>Items for class store.</w:t>
            </w:r>
          </w:p>
          <w:p w:rsidR="008F24F1" w:rsidRPr="008F24F1" w:rsidRDefault="008F24F1" w:rsidP="003D7D31">
            <w:pPr>
              <w:rPr>
                <w:rFonts w:ascii="Times New Roman" w:hAnsi="Times New Roman" w:cs="Times New Roman"/>
                <w:b/>
                <w:sz w:val="24"/>
                <w:szCs w:val="24"/>
              </w:rPr>
            </w:pPr>
            <w:r>
              <w:rPr>
                <w:rFonts w:ascii="Times New Roman" w:hAnsi="Times New Roman" w:cs="Times New Roman"/>
                <w:b/>
                <w:sz w:val="24"/>
                <w:szCs w:val="24"/>
              </w:rPr>
              <w:t>Place value mat for Elmo</w:t>
            </w:r>
          </w:p>
        </w:tc>
        <w:tc>
          <w:tcPr>
            <w:tcW w:w="2760" w:type="dxa"/>
            <w:gridSpan w:val="3"/>
          </w:tcPr>
          <w:p w:rsidR="00D85633" w:rsidRPr="002B73F2" w:rsidRDefault="00D85633" w:rsidP="003D7D31">
            <w:pPr>
              <w:rPr>
                <w:rFonts w:ascii="Times New Roman" w:hAnsi="Times New Roman" w:cs="Times New Roman"/>
                <w:b/>
                <w:color w:val="0070C0"/>
                <w:sz w:val="24"/>
                <w:szCs w:val="24"/>
              </w:rPr>
            </w:pPr>
            <w:r w:rsidRPr="002B73F2">
              <w:rPr>
                <w:rFonts w:ascii="Times New Roman" w:hAnsi="Times New Roman" w:cs="Times New Roman"/>
                <w:b/>
                <w:color w:val="0070C0"/>
                <w:sz w:val="24"/>
                <w:szCs w:val="24"/>
              </w:rPr>
              <w:t>Student</w:t>
            </w:r>
            <w:r w:rsidR="002B73F2" w:rsidRPr="002B73F2">
              <w:rPr>
                <w:rFonts w:ascii="Times New Roman" w:hAnsi="Times New Roman" w:cs="Times New Roman"/>
                <w:b/>
                <w:color w:val="0070C0"/>
                <w:sz w:val="24"/>
                <w:szCs w:val="24"/>
              </w:rPr>
              <w:t>:</w:t>
            </w:r>
          </w:p>
          <w:p w:rsidR="00D85633" w:rsidRDefault="0066041E" w:rsidP="003D7D31">
            <w:pPr>
              <w:rPr>
                <w:rFonts w:ascii="Times New Roman" w:hAnsi="Times New Roman" w:cs="Times New Roman"/>
                <w:b/>
                <w:sz w:val="24"/>
                <w:szCs w:val="24"/>
              </w:rPr>
            </w:pPr>
            <w:r>
              <w:rPr>
                <w:rFonts w:ascii="Times New Roman" w:hAnsi="Times New Roman" w:cs="Times New Roman"/>
                <w:b/>
                <w:sz w:val="24"/>
                <w:szCs w:val="24"/>
              </w:rPr>
              <w:t>List of classroom supplies in store.</w:t>
            </w:r>
          </w:p>
          <w:p w:rsidR="008F24F1" w:rsidRDefault="008F24F1" w:rsidP="003D7D31">
            <w:pPr>
              <w:rPr>
                <w:rFonts w:ascii="Times New Roman" w:hAnsi="Times New Roman" w:cs="Times New Roman"/>
                <w:b/>
                <w:sz w:val="24"/>
                <w:szCs w:val="24"/>
              </w:rPr>
            </w:pPr>
            <w:r>
              <w:rPr>
                <w:rFonts w:ascii="Times New Roman" w:hAnsi="Times New Roman" w:cs="Times New Roman"/>
                <w:b/>
                <w:sz w:val="24"/>
                <w:szCs w:val="24"/>
              </w:rPr>
              <w:t>pencils</w:t>
            </w:r>
          </w:p>
        </w:tc>
        <w:tc>
          <w:tcPr>
            <w:tcW w:w="5496" w:type="dxa"/>
            <w:gridSpan w:val="2"/>
          </w:tcPr>
          <w:p w:rsidR="00D85633" w:rsidRDefault="00D85633" w:rsidP="003D7D31">
            <w:pPr>
              <w:rPr>
                <w:rFonts w:ascii="Times New Roman" w:hAnsi="Times New Roman" w:cs="Times New Roman"/>
                <w:b/>
                <w:sz w:val="24"/>
                <w:szCs w:val="24"/>
              </w:rPr>
            </w:pPr>
          </w:p>
          <w:p w:rsidR="00D85633" w:rsidRDefault="008F24F1" w:rsidP="003D7D31">
            <w:pPr>
              <w:rPr>
                <w:rFonts w:ascii="Times New Roman" w:hAnsi="Times New Roman" w:cs="Times New Roman"/>
                <w:b/>
                <w:sz w:val="24"/>
                <w:szCs w:val="24"/>
              </w:rPr>
            </w:pPr>
            <w:r>
              <w:rPr>
                <w:rFonts w:ascii="Times New Roman" w:hAnsi="Times New Roman" w:cs="Times New Roman"/>
                <w:b/>
                <w:sz w:val="24"/>
                <w:szCs w:val="24"/>
              </w:rPr>
              <w:t>Value, hundreds, tens, ones</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084DE1"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F24F1" w:rsidRDefault="00D85633" w:rsidP="007B401D">
            <w:pPr>
              <w:rPr>
                <w:rFonts w:ascii="Times New Roman" w:hAnsi="Times New Roman" w:cs="Times New Roman"/>
                <w:b/>
                <w:sz w:val="24"/>
                <w:szCs w:val="24"/>
              </w:rPr>
            </w:pPr>
            <w:r w:rsidRPr="008F24F1">
              <w:rPr>
                <w:rFonts w:ascii="Times New Roman" w:hAnsi="Times New Roman" w:cs="Times New Roman"/>
                <w:b/>
                <w:color w:val="0070C0"/>
                <w:sz w:val="24"/>
                <w:szCs w:val="24"/>
              </w:rPr>
              <w:t>Common Core State Standards:</w:t>
            </w:r>
            <w:r w:rsidR="008F24F1">
              <w:rPr>
                <w:rFonts w:ascii="Times New Roman" w:hAnsi="Times New Roman" w:cs="Times New Roman"/>
                <w:b/>
                <w:color w:val="0070C0"/>
                <w:sz w:val="24"/>
                <w:szCs w:val="24"/>
              </w:rPr>
              <w:t xml:space="preserve"> 2.NBT.3-</w:t>
            </w:r>
            <w:r w:rsidR="008F24F1">
              <w:rPr>
                <w:rFonts w:ascii="Times New Roman" w:hAnsi="Times New Roman" w:cs="Times New Roman"/>
                <w:b/>
                <w:sz w:val="24"/>
                <w:szCs w:val="24"/>
              </w:rPr>
              <w:t xml:space="preserve">Understand that the 3-digits of a 3 digit number represent the amount of hundreds, tens, and ones.  </w:t>
            </w:r>
            <w:r w:rsidR="008F24F1" w:rsidRPr="000F2D7B">
              <w:rPr>
                <w:rFonts w:ascii="Times New Roman" w:hAnsi="Times New Roman" w:cs="Times New Roman"/>
                <w:b/>
                <w:color w:val="0070C0"/>
                <w:sz w:val="24"/>
                <w:szCs w:val="24"/>
              </w:rPr>
              <w:t>2.NBT.3</w:t>
            </w:r>
            <w:r w:rsidR="000F2D7B">
              <w:rPr>
                <w:rFonts w:ascii="Times New Roman" w:hAnsi="Times New Roman" w:cs="Times New Roman"/>
                <w:b/>
                <w:color w:val="0070C0"/>
                <w:sz w:val="24"/>
                <w:szCs w:val="24"/>
              </w:rPr>
              <w:t xml:space="preserve">  </w:t>
            </w:r>
            <w:r w:rsidR="000F2D7B" w:rsidRPr="000F2D7B">
              <w:rPr>
                <w:rFonts w:ascii="Times New Roman" w:hAnsi="Times New Roman" w:cs="Times New Roman"/>
                <w:b/>
                <w:sz w:val="24"/>
                <w:szCs w:val="24"/>
              </w:rPr>
              <w:t>Read and write numbers to 1,000 using base-ten numerals, number names, and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Pr="000F2D7B" w:rsidRDefault="00D85633" w:rsidP="007B401D">
            <w:pPr>
              <w:rPr>
                <w:rFonts w:ascii="Times New Roman" w:hAnsi="Times New Roman" w:cs="Times New Roman"/>
                <w:b/>
                <w:sz w:val="24"/>
                <w:szCs w:val="24"/>
              </w:rPr>
            </w:pPr>
            <w:r w:rsidRPr="008F24F1">
              <w:rPr>
                <w:rFonts w:ascii="Times New Roman" w:hAnsi="Times New Roman" w:cs="Times New Roman"/>
                <w:b/>
                <w:color w:val="0070C0"/>
                <w:sz w:val="24"/>
                <w:szCs w:val="24"/>
              </w:rPr>
              <w:t>I Can Statement(s):</w:t>
            </w:r>
            <w:r w:rsidR="000F2D7B">
              <w:rPr>
                <w:rFonts w:ascii="Times New Roman" w:hAnsi="Times New Roman" w:cs="Times New Roman"/>
                <w:b/>
                <w:sz w:val="24"/>
                <w:szCs w:val="24"/>
              </w:rPr>
              <w:t xml:space="preserve"> </w:t>
            </w:r>
            <w:r w:rsidR="00C3569F">
              <w:rPr>
                <w:rFonts w:ascii="Times New Roman" w:hAnsi="Times New Roman" w:cs="Times New Roman"/>
                <w:b/>
                <w:sz w:val="24"/>
                <w:szCs w:val="24"/>
              </w:rPr>
              <w:t>I Can read numbers to 1,000. I Can write numbers to 1,000. I Can use base ten numerals to read and write numbers to 1,000.I Can use number names to read and write numbers to 1,000.   I Can use expanded form to read and write numbers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F24F1">
              <w:rPr>
                <w:rFonts w:ascii="Times New Roman" w:hAnsi="Times New Roman" w:cs="Times New Roman"/>
                <w:b/>
                <w:color w:val="0070C0"/>
                <w:sz w:val="24"/>
                <w:szCs w:val="24"/>
              </w:rPr>
              <w:t>Activating Strategy/Hook:</w:t>
            </w:r>
            <w:r>
              <w:rPr>
                <w:rFonts w:ascii="Times New Roman" w:hAnsi="Times New Roman" w:cs="Times New Roman"/>
                <w:sz w:val="24"/>
                <w:szCs w:val="24"/>
              </w:rPr>
              <w:t xml:space="preserve">  (How will students become cognitively engaged and focused?)</w:t>
            </w:r>
          </w:p>
          <w:p w:rsidR="00C3569F" w:rsidRPr="008403D6" w:rsidRDefault="00C3569F" w:rsidP="007B401D">
            <w:pPr>
              <w:rPr>
                <w:rFonts w:ascii="Times New Roman" w:hAnsi="Times New Roman" w:cs="Times New Roman"/>
                <w:b/>
                <w:sz w:val="24"/>
                <w:szCs w:val="24"/>
              </w:rPr>
            </w:pPr>
            <w:r w:rsidRPr="008403D6">
              <w:rPr>
                <w:rFonts w:ascii="Times New Roman" w:hAnsi="Times New Roman" w:cs="Times New Roman"/>
                <w:b/>
                <w:sz w:val="24"/>
                <w:szCs w:val="24"/>
              </w:rPr>
              <w:t>We have learned so much about numbers and their values this week. We are going to use what we know to “inventory” our own class store. (I have started this the first week using classroom supplies like pencils, crayons, scissors, glue sticks and food and toys in the store.</w:t>
            </w:r>
            <w:r w:rsidR="008403D6">
              <w:rPr>
                <w:rFonts w:ascii="Times New Roman" w:hAnsi="Times New Roman" w:cs="Times New Roman"/>
                <w:b/>
                <w:sz w:val="24"/>
                <w:szCs w:val="24"/>
              </w:rPr>
              <w:t xml:space="preserve"> </w:t>
            </w:r>
            <w:r w:rsidRPr="008403D6">
              <w:rPr>
                <w:rFonts w:ascii="Times New Roman" w:hAnsi="Times New Roman" w:cs="Times New Roman"/>
                <w:b/>
                <w:sz w:val="24"/>
                <w:szCs w:val="24"/>
              </w:rPr>
              <w:t>(bags of chips, gummy worms, toys from Dollar Store)</w:t>
            </w:r>
            <w:r w:rsidR="008403D6">
              <w:rPr>
                <w:rFonts w:ascii="Times New Roman" w:hAnsi="Times New Roman" w:cs="Times New Roman"/>
                <w:b/>
                <w:sz w:val="24"/>
                <w:szCs w:val="24"/>
              </w:rPr>
              <w:t>This is tied into their behavior plans.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F24F1" w:rsidRDefault="00D85633" w:rsidP="0066041E">
            <w:pPr>
              <w:rPr>
                <w:rFonts w:ascii="Times New Roman" w:hAnsi="Times New Roman" w:cs="Times New Roman"/>
                <w:b/>
                <w:color w:val="0070C0"/>
                <w:sz w:val="24"/>
                <w:szCs w:val="24"/>
              </w:rPr>
            </w:pPr>
            <w:r w:rsidRPr="008F24F1">
              <w:rPr>
                <w:rFonts w:ascii="Times New Roman" w:hAnsi="Times New Roman" w:cs="Times New Roman"/>
                <w:b/>
                <w:color w:val="0070C0"/>
                <w:sz w:val="24"/>
                <w:szCs w:val="24"/>
              </w:rPr>
              <w:t>Teacher Directed:</w:t>
            </w:r>
            <w:r w:rsidR="0066041E">
              <w:rPr>
                <w:rFonts w:ascii="Times New Roman" w:hAnsi="Times New Roman" w:cs="Times New Roman"/>
                <w:b/>
                <w:color w:val="0070C0"/>
                <w:sz w:val="24"/>
                <w:szCs w:val="24"/>
              </w:rPr>
              <w:t xml:space="preserve"> </w:t>
            </w:r>
            <w:r w:rsidR="0066041E" w:rsidRPr="008403D6">
              <w:rPr>
                <w:rFonts w:ascii="Times New Roman" w:hAnsi="Times New Roman" w:cs="Times New Roman"/>
                <w:b/>
                <w:sz w:val="24"/>
                <w:szCs w:val="24"/>
              </w:rPr>
              <w:t>Teacher models numbers, base ten representations, expanded form for groups of objects.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F24F1" w:rsidRDefault="00D85633" w:rsidP="007B401D">
            <w:pPr>
              <w:rPr>
                <w:rFonts w:ascii="Times New Roman" w:hAnsi="Times New Roman" w:cs="Times New Roman"/>
                <w:b/>
                <w:color w:val="0070C0"/>
                <w:sz w:val="24"/>
                <w:szCs w:val="24"/>
              </w:rPr>
            </w:pPr>
            <w:r w:rsidRPr="008F24F1">
              <w:rPr>
                <w:rFonts w:ascii="Times New Roman" w:hAnsi="Times New Roman" w:cs="Times New Roman"/>
                <w:b/>
                <w:color w:val="0070C0"/>
                <w:sz w:val="24"/>
                <w:szCs w:val="24"/>
              </w:rPr>
              <w:t>Guided Practice:</w:t>
            </w:r>
            <w:r w:rsidR="0066041E" w:rsidRPr="0066041E">
              <w:rPr>
                <w:rFonts w:ascii="Times New Roman" w:hAnsi="Times New Roman" w:cs="Times New Roman"/>
                <w:b/>
                <w:sz w:val="24"/>
                <w:szCs w:val="24"/>
              </w:rPr>
              <w:t xml:space="preserve"> I am going to place you in pairs. Each pair will have a printed list of supplies in the store.</w:t>
            </w:r>
            <w:r w:rsidR="008403D6">
              <w:rPr>
                <w:rFonts w:ascii="Times New Roman" w:hAnsi="Times New Roman" w:cs="Times New Roman"/>
                <w:b/>
                <w:sz w:val="24"/>
                <w:szCs w:val="24"/>
              </w:rPr>
              <w:t xml:space="preserve"> (Each teacher will have to create this as your store will be different.) </w:t>
            </w:r>
            <w:r w:rsidR="0066041E" w:rsidRPr="0066041E">
              <w:rPr>
                <w:rFonts w:ascii="Times New Roman" w:hAnsi="Times New Roman" w:cs="Times New Roman"/>
                <w:b/>
                <w:sz w:val="24"/>
                <w:szCs w:val="24"/>
              </w:rPr>
              <w:t xml:space="preserve"> You will go take inventory of the items and write the number form for each. Then, return to your seat and write each number in expanded form, </w:t>
            </w:r>
            <w:r w:rsidR="0066041E">
              <w:rPr>
                <w:rFonts w:ascii="Times New Roman" w:hAnsi="Times New Roman" w:cs="Times New Roman"/>
                <w:b/>
                <w:sz w:val="24"/>
                <w:szCs w:val="24"/>
              </w:rPr>
              <w:t xml:space="preserve"> word form, </w:t>
            </w:r>
            <w:r w:rsidR="0066041E" w:rsidRPr="0066041E">
              <w:rPr>
                <w:rFonts w:ascii="Times New Roman" w:hAnsi="Times New Roman" w:cs="Times New Roman"/>
                <w:b/>
                <w:sz w:val="24"/>
                <w:szCs w:val="24"/>
              </w:rPr>
              <w:t>and illustrate using base ten block drawings.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7E671A" w:rsidRDefault="00D85633" w:rsidP="0066041E">
            <w:pPr>
              <w:rPr>
                <w:rFonts w:ascii="Times New Roman" w:hAnsi="Times New Roman" w:cs="Times New Roman"/>
                <w:b/>
                <w:sz w:val="24"/>
                <w:szCs w:val="24"/>
              </w:rPr>
            </w:pPr>
            <w:r w:rsidRPr="008F24F1">
              <w:rPr>
                <w:rFonts w:ascii="Times New Roman" w:hAnsi="Times New Roman" w:cs="Times New Roman"/>
                <w:b/>
                <w:color w:val="0070C0"/>
                <w:sz w:val="24"/>
                <w:szCs w:val="24"/>
              </w:rPr>
              <w:t>Independent Practice:</w:t>
            </w:r>
            <w:r w:rsidR="0066041E">
              <w:rPr>
                <w:rFonts w:ascii="Times New Roman" w:hAnsi="Times New Roman" w:cs="Times New Roman"/>
                <w:b/>
                <w:color w:val="0070C0"/>
                <w:sz w:val="24"/>
                <w:szCs w:val="24"/>
              </w:rPr>
              <w:t xml:space="preserve"> </w:t>
            </w:r>
            <w:r w:rsidR="0066041E" w:rsidRPr="007E671A">
              <w:rPr>
                <w:rFonts w:ascii="Times New Roman" w:hAnsi="Times New Roman" w:cs="Times New Roman"/>
                <w:b/>
                <w:sz w:val="24"/>
                <w:szCs w:val="24"/>
              </w:rPr>
              <w:t xml:space="preserve">Number flags under Indicators, page 276, </w:t>
            </w:r>
            <w:r w:rsidR="007E671A" w:rsidRPr="007E671A">
              <w:rPr>
                <w:rFonts w:ascii="Times New Roman" w:hAnsi="Times New Roman" w:cs="Times New Roman"/>
                <w:b/>
                <w:sz w:val="24"/>
                <w:szCs w:val="24"/>
              </w:rPr>
              <w:t>third quarter in Math</w:t>
            </w:r>
          </w:p>
          <w:p w:rsidR="007E671A" w:rsidRPr="008F24F1" w:rsidRDefault="007E671A" w:rsidP="0066041E">
            <w:pPr>
              <w:rPr>
                <w:rFonts w:ascii="Times New Roman" w:hAnsi="Times New Roman" w:cs="Times New Roman"/>
                <w:b/>
                <w:color w:val="0070C0"/>
                <w:sz w:val="24"/>
                <w:szCs w:val="24"/>
              </w:rPr>
            </w:pPr>
            <w:r w:rsidRPr="007E671A">
              <w:rPr>
                <w:rFonts w:ascii="Times New Roman" w:hAnsi="Times New Roman" w:cs="Times New Roman"/>
                <w:b/>
                <w:sz w:val="24"/>
                <w:szCs w:val="24"/>
              </w:rPr>
              <w:t xml:space="preserve">                                        Toolbox.</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F24F1" w:rsidRDefault="00D85633" w:rsidP="007B401D">
            <w:pPr>
              <w:rPr>
                <w:rFonts w:ascii="Times New Roman" w:hAnsi="Times New Roman" w:cs="Times New Roman"/>
                <w:b/>
                <w:color w:val="0070C0"/>
                <w:sz w:val="24"/>
                <w:szCs w:val="24"/>
              </w:rPr>
            </w:pPr>
            <w:r w:rsidRPr="008F24F1">
              <w:rPr>
                <w:rFonts w:ascii="Times New Roman" w:hAnsi="Times New Roman" w:cs="Times New Roman"/>
                <w:b/>
                <w:color w:val="0070C0"/>
                <w:sz w:val="24"/>
                <w:szCs w:val="24"/>
              </w:rPr>
              <w:t>Closing/Summarizing Strategy:</w:t>
            </w:r>
            <w:r w:rsidR="007E671A">
              <w:rPr>
                <w:rFonts w:ascii="Times New Roman" w:hAnsi="Times New Roman" w:cs="Times New Roman"/>
                <w:b/>
                <w:color w:val="0070C0"/>
                <w:sz w:val="24"/>
                <w:szCs w:val="24"/>
              </w:rPr>
              <w:t xml:space="preserve"> </w:t>
            </w:r>
            <w:r w:rsidR="007E671A" w:rsidRPr="00D9718A">
              <w:rPr>
                <w:rFonts w:ascii="Times New Roman" w:hAnsi="Times New Roman" w:cs="Times New Roman"/>
                <w:b/>
                <w:sz w:val="24"/>
                <w:szCs w:val="24"/>
              </w:rPr>
              <w:t>Review what we have done today and show children how to do the centers.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7E671A" w:rsidRDefault="000F2D7B" w:rsidP="008C13D7">
            <w:pPr>
              <w:jc w:val="center"/>
              <w:rPr>
                <w:rFonts w:ascii="Times New Roman" w:hAnsi="Times New Roman" w:cs="Times New Roman"/>
                <w:b/>
                <w:sz w:val="24"/>
                <w:szCs w:val="24"/>
              </w:rPr>
            </w:pPr>
            <w:r w:rsidRPr="007E671A">
              <w:rPr>
                <w:rFonts w:ascii="Times New Roman" w:hAnsi="Times New Roman" w:cs="Times New Roman"/>
                <w:b/>
                <w:sz w:val="24"/>
                <w:szCs w:val="24"/>
              </w:rPr>
              <w:t>*Use base ten blocks to model the number in more than one way.</w:t>
            </w:r>
          </w:p>
          <w:p w:rsidR="000F2D7B" w:rsidRPr="007E671A" w:rsidRDefault="000F2D7B" w:rsidP="000F2D7B">
            <w:pPr>
              <w:rPr>
                <w:rFonts w:ascii="Times New Roman" w:hAnsi="Times New Roman" w:cs="Times New Roman"/>
                <w:b/>
                <w:sz w:val="24"/>
                <w:szCs w:val="24"/>
              </w:rPr>
            </w:pPr>
            <w:r w:rsidRPr="007E671A">
              <w:rPr>
                <w:rFonts w:ascii="Times New Roman" w:hAnsi="Times New Roman" w:cs="Times New Roman"/>
                <w:b/>
                <w:sz w:val="24"/>
                <w:szCs w:val="24"/>
              </w:rPr>
              <w:t xml:space="preserve">  *extend place value to </w:t>
            </w:r>
            <w:r w:rsidR="00D9718A">
              <w:rPr>
                <w:rFonts w:ascii="Times New Roman" w:hAnsi="Times New Roman" w:cs="Times New Roman"/>
                <w:b/>
                <w:sz w:val="24"/>
                <w:szCs w:val="24"/>
              </w:rPr>
              <w:t xml:space="preserve">    </w:t>
            </w:r>
            <w:r w:rsidRPr="007E671A">
              <w:rPr>
                <w:rFonts w:ascii="Times New Roman" w:hAnsi="Times New Roman" w:cs="Times New Roman"/>
                <w:b/>
                <w:sz w:val="24"/>
                <w:szCs w:val="24"/>
              </w:rPr>
              <w:t>thousands  place</w:t>
            </w:r>
          </w:p>
        </w:tc>
        <w:tc>
          <w:tcPr>
            <w:tcW w:w="3672" w:type="dxa"/>
            <w:gridSpan w:val="3"/>
          </w:tcPr>
          <w:p w:rsidR="000F2D7B" w:rsidRPr="007E671A" w:rsidRDefault="000F2D7B" w:rsidP="000F2D7B">
            <w:pPr>
              <w:rPr>
                <w:rFonts w:ascii="Times New Roman" w:hAnsi="Times New Roman" w:cs="Times New Roman"/>
                <w:b/>
                <w:sz w:val="24"/>
                <w:szCs w:val="24"/>
              </w:rPr>
            </w:pPr>
            <w:r w:rsidRPr="007E671A">
              <w:rPr>
                <w:rFonts w:ascii="Times New Roman" w:hAnsi="Times New Roman" w:cs="Times New Roman"/>
                <w:b/>
                <w:sz w:val="24"/>
                <w:szCs w:val="24"/>
              </w:rPr>
              <w:t xml:space="preserve">*Limit the number to show only 2 representations or only 2 digit </w:t>
            </w:r>
          </w:p>
          <w:p w:rsidR="000F2D7B" w:rsidRPr="007E671A" w:rsidRDefault="000F2D7B" w:rsidP="000F2D7B">
            <w:pPr>
              <w:rPr>
                <w:rFonts w:ascii="Times New Roman" w:hAnsi="Times New Roman" w:cs="Times New Roman"/>
                <w:b/>
                <w:sz w:val="24"/>
                <w:szCs w:val="24"/>
              </w:rPr>
            </w:pPr>
            <w:r w:rsidRPr="007E671A">
              <w:rPr>
                <w:rFonts w:ascii="Times New Roman" w:hAnsi="Times New Roman" w:cs="Times New Roman"/>
                <w:b/>
                <w:sz w:val="24"/>
                <w:szCs w:val="24"/>
              </w:rPr>
              <w:t xml:space="preserve">  numbers at first.</w:t>
            </w:r>
          </w:p>
          <w:p w:rsidR="000F2D7B" w:rsidRPr="007E671A" w:rsidRDefault="000F2D7B" w:rsidP="000F2D7B">
            <w:pPr>
              <w:rPr>
                <w:rFonts w:ascii="Times New Roman" w:hAnsi="Times New Roman" w:cs="Times New Roman"/>
                <w:b/>
                <w:sz w:val="24"/>
                <w:szCs w:val="24"/>
              </w:rPr>
            </w:pPr>
            <w:r w:rsidRPr="007E671A">
              <w:rPr>
                <w:rFonts w:ascii="Times New Roman" w:hAnsi="Times New Roman" w:cs="Times New Roman"/>
                <w:b/>
                <w:sz w:val="24"/>
                <w:szCs w:val="24"/>
              </w:rPr>
              <w:t xml:space="preserve">*Do one column at a time for each </w:t>
            </w:r>
            <w:r w:rsidR="00D9718A">
              <w:rPr>
                <w:rFonts w:ascii="Times New Roman" w:hAnsi="Times New Roman" w:cs="Times New Roman"/>
                <w:b/>
                <w:sz w:val="24"/>
                <w:szCs w:val="24"/>
              </w:rPr>
              <w:t xml:space="preserve"> i</w:t>
            </w:r>
            <w:r w:rsidRPr="007E671A">
              <w:rPr>
                <w:rFonts w:ascii="Times New Roman" w:hAnsi="Times New Roman" w:cs="Times New Roman"/>
                <w:b/>
                <w:sz w:val="24"/>
                <w:szCs w:val="24"/>
              </w:rPr>
              <w:t>tem.</w:t>
            </w:r>
          </w:p>
        </w:tc>
        <w:tc>
          <w:tcPr>
            <w:tcW w:w="3672" w:type="dxa"/>
          </w:tcPr>
          <w:p w:rsidR="005C4CBE" w:rsidRPr="007E671A" w:rsidRDefault="000F2D7B" w:rsidP="000F2D7B">
            <w:pPr>
              <w:rPr>
                <w:rFonts w:ascii="Times New Roman" w:hAnsi="Times New Roman" w:cs="Times New Roman"/>
                <w:b/>
                <w:sz w:val="24"/>
                <w:szCs w:val="24"/>
              </w:rPr>
            </w:pPr>
            <w:r w:rsidRPr="007E671A">
              <w:rPr>
                <w:rFonts w:ascii="Times New Roman" w:hAnsi="Times New Roman" w:cs="Times New Roman"/>
                <w:b/>
                <w:sz w:val="24"/>
                <w:szCs w:val="24"/>
              </w:rPr>
              <w:t>Review word wall words (math)</w:t>
            </w:r>
          </w:p>
          <w:p w:rsidR="000F2D7B" w:rsidRPr="007E671A" w:rsidRDefault="000F2D7B" w:rsidP="000F2D7B">
            <w:pPr>
              <w:rPr>
                <w:rFonts w:ascii="Times New Roman" w:hAnsi="Times New Roman" w:cs="Times New Roman"/>
                <w:b/>
                <w:sz w:val="24"/>
                <w:szCs w:val="24"/>
              </w:rPr>
            </w:pPr>
            <w:r w:rsidRPr="007E671A">
              <w:rPr>
                <w:rFonts w:ascii="Times New Roman" w:hAnsi="Times New Roman" w:cs="Times New Roman"/>
                <w:b/>
                <w:sz w:val="24"/>
                <w:szCs w:val="24"/>
              </w:rPr>
              <w:t>Match voc.words with pictures and definitions.</w:t>
            </w:r>
          </w:p>
          <w:p w:rsidR="000F2D7B" w:rsidRPr="007E671A" w:rsidRDefault="000F2D7B" w:rsidP="000F2D7B">
            <w:pPr>
              <w:rPr>
                <w:rFonts w:ascii="Times New Roman" w:hAnsi="Times New Roman" w:cs="Times New Roman"/>
                <w:b/>
                <w:sz w:val="24"/>
                <w:szCs w:val="24"/>
              </w:rPr>
            </w:pPr>
            <w:r w:rsidRPr="007E671A">
              <w:rPr>
                <w:rFonts w:ascii="Times New Roman" w:hAnsi="Times New Roman" w:cs="Times New Roman"/>
                <w:b/>
                <w:sz w:val="24"/>
                <w:szCs w:val="24"/>
              </w:rPr>
              <w:t>Add ten,twenty, thirty, etc.</w:t>
            </w:r>
            <w:r w:rsidR="00D9718A">
              <w:rPr>
                <w:rFonts w:ascii="Times New Roman" w:hAnsi="Times New Roman" w:cs="Times New Roman"/>
                <w:b/>
                <w:sz w:val="24"/>
                <w:szCs w:val="24"/>
              </w:rPr>
              <w:t xml:space="preserve"> and</w:t>
            </w:r>
          </w:p>
          <w:p w:rsidR="000F2D7B" w:rsidRPr="007E671A" w:rsidRDefault="00D9718A" w:rsidP="000F2D7B">
            <w:pPr>
              <w:rPr>
                <w:rFonts w:ascii="Times New Roman" w:hAnsi="Times New Roman" w:cs="Times New Roman"/>
                <w:b/>
                <w:sz w:val="24"/>
                <w:szCs w:val="24"/>
              </w:rPr>
            </w:pPr>
            <w:r>
              <w:rPr>
                <w:rFonts w:ascii="Times New Roman" w:hAnsi="Times New Roman" w:cs="Times New Roman"/>
                <w:b/>
                <w:sz w:val="24"/>
                <w:szCs w:val="24"/>
              </w:rPr>
              <w:t>o</w:t>
            </w:r>
            <w:r w:rsidR="000F2D7B" w:rsidRPr="007E671A">
              <w:rPr>
                <w:rFonts w:ascii="Times New Roman" w:hAnsi="Times New Roman" w:cs="Times New Roman"/>
                <w:b/>
                <w:sz w:val="24"/>
                <w:szCs w:val="24"/>
              </w:rPr>
              <w:t xml:space="preserve">ne hundred, two hundred to </w:t>
            </w:r>
          </w:p>
          <w:p w:rsidR="000F2D7B" w:rsidRPr="007E671A" w:rsidRDefault="000F2D7B" w:rsidP="000F2D7B">
            <w:pPr>
              <w:rPr>
                <w:rFonts w:ascii="Times New Roman" w:hAnsi="Times New Roman" w:cs="Times New Roman"/>
                <w:b/>
                <w:sz w:val="24"/>
                <w:szCs w:val="24"/>
              </w:rPr>
            </w:pPr>
            <w:r w:rsidRPr="007E671A">
              <w:rPr>
                <w:rFonts w:ascii="Times New Roman" w:hAnsi="Times New Roman" w:cs="Times New Roman"/>
                <w:b/>
                <w:sz w:val="24"/>
                <w:szCs w:val="24"/>
              </w:rPr>
              <w:lastRenderedPageBreak/>
              <w:t xml:space="preserve">       Math dictionary</w:t>
            </w:r>
          </w:p>
        </w:tc>
      </w:tr>
      <w:tr w:rsidR="008C13D7" w:rsidTr="00274ACD">
        <w:trPr>
          <w:trHeight w:val="296"/>
        </w:trPr>
        <w:tc>
          <w:tcPr>
            <w:tcW w:w="11016" w:type="dxa"/>
            <w:gridSpan w:val="7"/>
          </w:tcPr>
          <w:p w:rsidR="008C13D7" w:rsidRPr="00D9718A" w:rsidRDefault="008C13D7" w:rsidP="008C13D7">
            <w:pPr>
              <w:rPr>
                <w:rFonts w:ascii="Times New Roman" w:hAnsi="Times New Roman" w:cs="Times New Roman"/>
                <w:b/>
                <w:sz w:val="24"/>
                <w:szCs w:val="24"/>
              </w:rPr>
            </w:pPr>
            <w:r w:rsidRPr="008F24F1">
              <w:rPr>
                <w:rFonts w:ascii="Times New Roman" w:hAnsi="Times New Roman" w:cs="Times New Roman"/>
                <w:b/>
                <w:color w:val="0070C0"/>
                <w:sz w:val="24"/>
                <w:szCs w:val="24"/>
              </w:rPr>
              <w:lastRenderedPageBreak/>
              <w:t>Assessment</w:t>
            </w:r>
            <w:r w:rsidR="005C4CBE" w:rsidRPr="008F24F1">
              <w:rPr>
                <w:rFonts w:ascii="Times New Roman" w:hAnsi="Times New Roman" w:cs="Times New Roman"/>
                <w:b/>
                <w:color w:val="0070C0"/>
                <w:sz w:val="24"/>
                <w:szCs w:val="24"/>
              </w:rPr>
              <w:t>(s)</w:t>
            </w:r>
            <w:r w:rsidRPr="008F24F1">
              <w:rPr>
                <w:rFonts w:ascii="Times New Roman" w:hAnsi="Times New Roman" w:cs="Times New Roman"/>
                <w:b/>
                <w:color w:val="0070C0"/>
                <w:sz w:val="24"/>
                <w:szCs w:val="24"/>
              </w:rPr>
              <w:t>:</w:t>
            </w:r>
            <w:r w:rsidR="007E671A" w:rsidRPr="00D9718A">
              <w:rPr>
                <w:rFonts w:ascii="Times New Roman" w:hAnsi="Times New Roman" w:cs="Times New Roman"/>
                <w:b/>
                <w:sz w:val="24"/>
                <w:szCs w:val="24"/>
              </w:rPr>
              <w:t>As children are working in centers and teacher is working in a small group, work on skills children have not yet mastered. These will be reviewed again tomorrow and tested Day 6.</w:t>
            </w:r>
          </w:p>
          <w:p w:rsidR="008C13D7" w:rsidRPr="00D9718A" w:rsidRDefault="008C13D7" w:rsidP="008C13D7">
            <w:pPr>
              <w:rPr>
                <w:rFonts w:ascii="Times New Roman" w:hAnsi="Times New Roman" w:cs="Times New Roman"/>
                <w:sz w:val="24"/>
                <w:szCs w:val="24"/>
              </w:rPr>
            </w:pPr>
          </w:p>
          <w:p w:rsidR="008C13D7" w:rsidRPr="008F24F1" w:rsidRDefault="008C13D7" w:rsidP="008C13D7">
            <w:pPr>
              <w:rPr>
                <w:rFonts w:ascii="Times New Roman" w:hAnsi="Times New Roman" w:cs="Times New Roman"/>
                <w:color w:val="0070C0"/>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8F24F1" w:rsidP="008C13D7">
            <w:pPr>
              <w:rPr>
                <w:rFonts w:ascii="Times New Roman" w:hAnsi="Times New Roman" w:cs="Times New Roman"/>
                <w:b/>
                <w:color w:val="FF0000"/>
                <w:sz w:val="24"/>
                <w:szCs w:val="24"/>
              </w:rPr>
            </w:pPr>
            <w:r w:rsidRPr="008F24F1">
              <w:rPr>
                <w:rFonts w:ascii="Times New Roman" w:hAnsi="Times New Roman" w:cs="Times New Roman"/>
                <w:b/>
                <w:color w:val="00B050"/>
                <w:sz w:val="24"/>
                <w:szCs w:val="24"/>
              </w:rPr>
              <w:t>Math Centers:</w:t>
            </w:r>
            <w:r w:rsidR="00801DB9">
              <w:rPr>
                <w:rFonts w:ascii="Times New Roman" w:hAnsi="Times New Roman" w:cs="Times New Roman"/>
                <w:b/>
                <w:color w:val="00B050"/>
                <w:sz w:val="24"/>
                <w:szCs w:val="24"/>
              </w:rPr>
              <w:t xml:space="preserve"> </w:t>
            </w:r>
            <w:r w:rsidR="00801DB9">
              <w:rPr>
                <w:rFonts w:ascii="Times New Roman" w:hAnsi="Times New Roman" w:cs="Times New Roman"/>
                <w:b/>
                <w:color w:val="FF0000"/>
                <w:sz w:val="24"/>
                <w:szCs w:val="24"/>
              </w:rPr>
              <w:t xml:space="preserve">- “Base Ten Riddles”  </w:t>
            </w:r>
            <w:r w:rsidR="00801DB9" w:rsidRPr="00801DB9">
              <w:rPr>
                <w:rFonts w:ascii="Times New Roman" w:hAnsi="Times New Roman" w:cs="Times New Roman"/>
                <w:b/>
                <w:sz w:val="24"/>
                <w:szCs w:val="24"/>
              </w:rPr>
              <w:t>See attachment</w:t>
            </w:r>
          </w:p>
          <w:p w:rsidR="00801DB9" w:rsidRPr="00801DB9" w:rsidRDefault="00801DB9" w:rsidP="008C13D7">
            <w:pPr>
              <w:rPr>
                <w:rFonts w:ascii="Times New Roman" w:hAnsi="Times New Roman" w:cs="Times New Roman"/>
                <w:b/>
                <w:sz w:val="24"/>
                <w:szCs w:val="24"/>
              </w:rPr>
            </w:pPr>
            <w:r>
              <w:rPr>
                <w:rFonts w:ascii="Times New Roman" w:hAnsi="Times New Roman" w:cs="Times New Roman"/>
                <w:b/>
                <w:color w:val="FF0000"/>
                <w:sz w:val="24"/>
                <w:szCs w:val="24"/>
              </w:rPr>
              <w:t xml:space="preserve">                            “Roll the dice”    </w:t>
            </w:r>
            <w:r w:rsidRPr="00801DB9">
              <w:rPr>
                <w:rFonts w:ascii="Times New Roman" w:hAnsi="Times New Roman" w:cs="Times New Roman"/>
                <w:b/>
                <w:sz w:val="24"/>
                <w:szCs w:val="24"/>
              </w:rPr>
              <w:t xml:space="preserve">Use three different colored dice ex. </w:t>
            </w:r>
            <w:r w:rsidRPr="00801DB9">
              <w:rPr>
                <w:rFonts w:ascii="Times New Roman" w:hAnsi="Times New Roman" w:cs="Times New Roman"/>
                <w:b/>
                <w:color w:val="00B050"/>
                <w:sz w:val="24"/>
                <w:szCs w:val="24"/>
              </w:rPr>
              <w:t>Green=hundreds</w:t>
            </w:r>
            <w:r w:rsidRPr="00801DB9">
              <w:rPr>
                <w:rFonts w:ascii="Times New Roman" w:hAnsi="Times New Roman" w:cs="Times New Roman"/>
                <w:b/>
                <w:sz w:val="24"/>
                <w:szCs w:val="24"/>
              </w:rPr>
              <w:t xml:space="preserve">, </w:t>
            </w:r>
            <w:r w:rsidRPr="00801DB9">
              <w:rPr>
                <w:rFonts w:ascii="Times New Roman" w:hAnsi="Times New Roman" w:cs="Times New Roman"/>
                <w:b/>
                <w:color w:val="0070C0"/>
                <w:sz w:val="24"/>
                <w:szCs w:val="24"/>
              </w:rPr>
              <w:t>blue=tens,</w:t>
            </w:r>
            <w:r w:rsidRPr="00801DB9">
              <w:rPr>
                <w:rFonts w:ascii="Times New Roman" w:hAnsi="Times New Roman" w:cs="Times New Roman"/>
                <w:b/>
                <w:sz w:val="24"/>
                <w:szCs w:val="24"/>
              </w:rPr>
              <w:t xml:space="preserve"> </w:t>
            </w:r>
          </w:p>
          <w:p w:rsidR="00801DB9" w:rsidRPr="00801DB9" w:rsidRDefault="00801DB9" w:rsidP="008C13D7">
            <w:pPr>
              <w:rPr>
                <w:rFonts w:ascii="Times New Roman" w:hAnsi="Times New Roman" w:cs="Times New Roman"/>
                <w:b/>
                <w:sz w:val="24"/>
                <w:szCs w:val="24"/>
              </w:rPr>
            </w:pPr>
            <w:r w:rsidRPr="00801DB9">
              <w:rPr>
                <w:rFonts w:ascii="Times New Roman" w:hAnsi="Times New Roman" w:cs="Times New Roman"/>
                <w:b/>
                <w:sz w:val="24"/>
                <w:szCs w:val="24"/>
              </w:rPr>
              <w:t xml:space="preserve">                              </w:t>
            </w:r>
            <w:r w:rsidRPr="00801DB9">
              <w:rPr>
                <w:rFonts w:ascii="Times New Roman" w:hAnsi="Times New Roman" w:cs="Times New Roman"/>
                <w:b/>
                <w:color w:val="FF0000"/>
                <w:sz w:val="24"/>
                <w:szCs w:val="24"/>
              </w:rPr>
              <w:t>Red=ones</w:t>
            </w:r>
            <w:r w:rsidRPr="00801DB9">
              <w:rPr>
                <w:rFonts w:ascii="Times New Roman" w:hAnsi="Times New Roman" w:cs="Times New Roman"/>
                <w:b/>
                <w:sz w:val="24"/>
                <w:szCs w:val="24"/>
              </w:rPr>
              <w:t xml:space="preserve">. Each child rolls all three dice. Build the number represented by the </w:t>
            </w:r>
          </w:p>
          <w:p w:rsidR="00801DB9" w:rsidRPr="00801DB9" w:rsidRDefault="00801DB9" w:rsidP="008C13D7">
            <w:pPr>
              <w:rPr>
                <w:rFonts w:ascii="Times New Roman" w:hAnsi="Times New Roman" w:cs="Times New Roman"/>
                <w:b/>
                <w:sz w:val="24"/>
                <w:szCs w:val="24"/>
              </w:rPr>
            </w:pPr>
            <w:r w:rsidRPr="00801DB9">
              <w:rPr>
                <w:rFonts w:ascii="Times New Roman" w:hAnsi="Times New Roman" w:cs="Times New Roman"/>
                <w:b/>
                <w:sz w:val="24"/>
                <w:szCs w:val="24"/>
              </w:rPr>
              <w:t xml:space="preserve">                               place value of each die, using base ten blocks. If they can tell the value of each place</w:t>
            </w:r>
          </w:p>
          <w:p w:rsidR="00801DB9" w:rsidRPr="00801DB9" w:rsidRDefault="00801DB9" w:rsidP="008C13D7">
            <w:pPr>
              <w:rPr>
                <w:rFonts w:ascii="Times New Roman" w:hAnsi="Times New Roman" w:cs="Times New Roman"/>
                <w:b/>
                <w:sz w:val="24"/>
                <w:szCs w:val="24"/>
              </w:rPr>
            </w:pPr>
            <w:r w:rsidRPr="00801DB9">
              <w:rPr>
                <w:rFonts w:ascii="Times New Roman" w:hAnsi="Times New Roman" w:cs="Times New Roman"/>
                <w:sz w:val="24"/>
                <w:szCs w:val="24"/>
              </w:rPr>
              <w:t xml:space="preserve">                              </w:t>
            </w:r>
            <w:r w:rsidRPr="00801DB9">
              <w:rPr>
                <w:rFonts w:ascii="Times New Roman" w:hAnsi="Times New Roman" w:cs="Times New Roman"/>
                <w:b/>
                <w:sz w:val="24"/>
                <w:szCs w:val="24"/>
              </w:rPr>
              <w:t>they receive a point.</w:t>
            </w:r>
          </w:p>
          <w:p w:rsidR="00643719" w:rsidRPr="00801DB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r w:rsidR="00801DB9" w:rsidTr="00274ACD">
        <w:trPr>
          <w:trHeight w:val="296"/>
        </w:trPr>
        <w:tc>
          <w:tcPr>
            <w:tcW w:w="11016" w:type="dxa"/>
            <w:gridSpan w:val="7"/>
          </w:tcPr>
          <w:p w:rsidR="00801DB9" w:rsidRPr="00D7779B" w:rsidRDefault="00801DB9" w:rsidP="008C13D7">
            <w:pPr>
              <w:rPr>
                <w:rFonts w:ascii="Times New Roman" w:hAnsi="Times New Roman" w:cs="Times New Roman"/>
                <w:b/>
                <w:sz w:val="24"/>
                <w:szCs w:val="24"/>
              </w:rPr>
            </w:pPr>
          </w:p>
        </w:tc>
      </w:tr>
      <w:tr w:rsidR="00801DB9" w:rsidTr="00274ACD">
        <w:trPr>
          <w:trHeight w:val="296"/>
        </w:trPr>
        <w:tc>
          <w:tcPr>
            <w:tcW w:w="11016" w:type="dxa"/>
            <w:gridSpan w:val="7"/>
          </w:tcPr>
          <w:p w:rsidR="00801DB9" w:rsidRPr="00D7779B" w:rsidRDefault="00801DB9" w:rsidP="008C13D7">
            <w:pPr>
              <w:rPr>
                <w:rFonts w:ascii="Times New Roman" w:hAnsi="Times New Roman" w:cs="Times New Roman"/>
                <w:b/>
                <w:sz w:val="24"/>
                <w:szCs w:val="24"/>
              </w:rPr>
            </w:pPr>
          </w:p>
        </w:tc>
      </w:tr>
      <w:tr w:rsidR="00801DB9" w:rsidTr="00274ACD">
        <w:trPr>
          <w:trHeight w:val="296"/>
        </w:trPr>
        <w:tc>
          <w:tcPr>
            <w:tcW w:w="11016" w:type="dxa"/>
            <w:gridSpan w:val="7"/>
          </w:tcPr>
          <w:p w:rsidR="00801DB9" w:rsidRPr="00D7779B" w:rsidRDefault="00801DB9" w:rsidP="008C13D7">
            <w:pPr>
              <w:rPr>
                <w:rFonts w:ascii="Times New Roman" w:hAnsi="Times New Roman" w:cs="Times New Roman"/>
                <w:b/>
                <w:sz w:val="24"/>
                <w:szCs w:val="24"/>
              </w:rPr>
            </w:pPr>
          </w:p>
        </w:tc>
      </w:tr>
      <w:tr w:rsidR="00801DB9" w:rsidTr="00274ACD">
        <w:trPr>
          <w:trHeight w:val="296"/>
        </w:trPr>
        <w:tc>
          <w:tcPr>
            <w:tcW w:w="11016" w:type="dxa"/>
            <w:gridSpan w:val="7"/>
          </w:tcPr>
          <w:p w:rsidR="00801DB9" w:rsidRPr="00D7779B" w:rsidRDefault="00801DB9" w:rsidP="008C13D7">
            <w:pPr>
              <w:rPr>
                <w:rFonts w:ascii="Times New Roman" w:hAnsi="Times New Roman" w:cs="Times New Roman"/>
                <w:b/>
                <w:sz w:val="24"/>
                <w:szCs w:val="24"/>
              </w:rPr>
            </w:pPr>
          </w:p>
        </w:tc>
      </w:tr>
      <w:tr w:rsidR="00801DB9" w:rsidTr="00274ACD">
        <w:trPr>
          <w:trHeight w:val="296"/>
        </w:trPr>
        <w:tc>
          <w:tcPr>
            <w:tcW w:w="11016" w:type="dxa"/>
            <w:gridSpan w:val="7"/>
          </w:tcPr>
          <w:p w:rsidR="00801DB9" w:rsidRPr="00D7779B" w:rsidRDefault="00801DB9" w:rsidP="008C13D7">
            <w:pPr>
              <w:rPr>
                <w:rFonts w:ascii="Times New Roman" w:hAnsi="Times New Roman" w:cs="Times New Roman"/>
                <w:b/>
                <w:sz w:val="24"/>
                <w:szCs w:val="24"/>
              </w:rPr>
            </w:pPr>
          </w:p>
        </w:tc>
      </w:tr>
      <w:tr w:rsidR="00801DB9" w:rsidTr="00274ACD">
        <w:trPr>
          <w:trHeight w:val="296"/>
        </w:trPr>
        <w:tc>
          <w:tcPr>
            <w:tcW w:w="11016" w:type="dxa"/>
            <w:gridSpan w:val="7"/>
          </w:tcPr>
          <w:p w:rsidR="00801DB9" w:rsidRPr="00D7779B" w:rsidRDefault="00801DB9" w:rsidP="008C13D7">
            <w:pPr>
              <w:rPr>
                <w:rFonts w:ascii="Times New Roman" w:hAnsi="Times New Roman" w:cs="Times New Roman"/>
                <w:b/>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84DE1"/>
    <w:rsid w:val="000F2D7B"/>
    <w:rsid w:val="00224A5F"/>
    <w:rsid w:val="00274ACD"/>
    <w:rsid w:val="0028190D"/>
    <w:rsid w:val="002B73F2"/>
    <w:rsid w:val="003D7D31"/>
    <w:rsid w:val="004B658C"/>
    <w:rsid w:val="0051657B"/>
    <w:rsid w:val="00570FB8"/>
    <w:rsid w:val="005C4CBE"/>
    <w:rsid w:val="00643719"/>
    <w:rsid w:val="0066041E"/>
    <w:rsid w:val="006A0ACD"/>
    <w:rsid w:val="007B401D"/>
    <w:rsid w:val="007E671A"/>
    <w:rsid w:val="00801DB9"/>
    <w:rsid w:val="008403D6"/>
    <w:rsid w:val="008C02CD"/>
    <w:rsid w:val="008C13D7"/>
    <w:rsid w:val="008F24F1"/>
    <w:rsid w:val="00901000"/>
    <w:rsid w:val="009B085C"/>
    <w:rsid w:val="00A67FA5"/>
    <w:rsid w:val="00B51CA8"/>
    <w:rsid w:val="00C3569F"/>
    <w:rsid w:val="00C92D93"/>
    <w:rsid w:val="00CB2DBC"/>
    <w:rsid w:val="00CD5617"/>
    <w:rsid w:val="00D7779B"/>
    <w:rsid w:val="00D85633"/>
    <w:rsid w:val="00D9718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F228E27-0B35-4E95-8A09-548831FA3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2012-07-12T12:36:00Z</dcterms:created>
  <dcterms:modified xsi:type="dcterms:W3CDTF">2012-07-12T12:36:00Z</dcterms:modified>
</cp:coreProperties>
</file>